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Alumno: Fernando Jose Galdamez Mendoza 00120520.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Comando para instalar GPG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0" style="width:432.000000pt;height:243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Respuesta del comando.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1" style="width:432.000000pt;height:243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Generacion de claves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 seleciono la opcion 1 RSA para generar la clave para firma y RSA para el par de claves pública y privada.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 digito 3072 bits para las llaves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 coloco 0 para la expiracion de las llaves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588" w:dyaOrig="5019">
          <v:rect xmlns:o="urn:schemas-microsoft-com:office:office" xmlns:v="urn:schemas-microsoft-com:vml" id="rectole0000000002" style="width:479.400000pt;height:250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 digito el Nombre, correo y comentario.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3" style="width:432.000000pt;height:243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Frase: Guia#01DeSED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 completo la creacion de llaves.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4" style="width:432.000000pt;height:243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pub   rsa3072 2022-08-29 [SC]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E4BCB532CB60C7D6363330876A86CF5ABA342D9D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uid                      Fernando Jose Galdamez Mendoza (GNuPGP Guide - For UCA in SED) &lt;00120520@uca.edu.sv&gt;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sub   rsa3072 2022-08-29 [E]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-------------------------------------------------------------------------------------------------------------------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Listado de llaves publicas y ocultas.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5" style="width:432.000000pt;height:243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Exportar claves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6" style="width:432.000000pt;height:243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Exportar claves privadas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gpg --export-secret-keys --armor XXXXXXXX &gt; ./my-priv-gpg-key.asc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7" style="width:432.000000pt;height:243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Importar claves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8" style="width:432.000000pt;height:243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9" style="width:432.000000pt;height:243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Verificacion de Miguel: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0" style="width:432.000000pt;height:243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Verificacion Nestor: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1" style="width:432.000000pt;height:243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Lista de llaves: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2" style="width:432.000000pt;height:243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Sistemas de cifrado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Cifrado simétrico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ejercicio: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3" style="width:432.000000pt;height:243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Frase: Contrase;a123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Contra: LacontraEs02123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4" style="width:432.000000pt;height:243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Cifrado asimétrico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5" style="width:432.000000pt;height:243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6" style="width:432.000000pt;height:243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Creación y verificación de firmas digitales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Firma con el comando: gpg --output FernandoFirma.sig --sign FernandoFirma.gpg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7" style="width:432.000000pt;height:243.0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8" style="width:432.000000pt;height:243.0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Firma con el comando: gpg --clear-sign doc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9" style="width:432.000000pt;height:243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0" style="width:432.000000pt;height:243.0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Firma con el comando gpg --output doc.sig --detach-sig doc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1" style="width:432.000000pt;height:243.0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Nombre del archivo para cifrar: FirmaFernandoGaldamez.txt.gpg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Preguntas: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¿Cuál es el punto más devil de PGP?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 usuario y la contrase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ñ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 a utilizar.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¿Cuándo es conveniente utilizar solamente cifrado simétrico?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 uso de una frase o contraseña ya que esta se utiliza para obtener el desifrado y esta se puede obtener mediante fuerza bruta.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0.bin" Id="docRId4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19.bin" Id="docRId38" Type="http://schemas.openxmlformats.org/officeDocument/2006/relationships/oleObject" /><Relationship Target="media/image21.wmf" Id="docRId43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styles.xml" Id="docRId45" Type="http://schemas.openxmlformats.org/officeDocument/2006/relationships/styles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numbering.xml" Id="docRId44" Type="http://schemas.openxmlformats.org/officeDocument/2006/relationships/numbering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/Relationships>
</file>